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EBBB370" w:rsidR="000D1FCD" w:rsidRDefault="00DE2FF7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1DCA5FFC">
            <wp:simplePos x="0" y="0"/>
            <wp:positionH relativeFrom="column">
              <wp:posOffset>-113665</wp:posOffset>
            </wp:positionH>
            <wp:positionV relativeFrom="paragraph">
              <wp:posOffset>702945</wp:posOffset>
            </wp:positionV>
            <wp:extent cx="1767840" cy="5878830"/>
            <wp:effectExtent l="0" t="0" r="3810" b="762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878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501FD62">
                <wp:simplePos x="0" y="0"/>
                <wp:positionH relativeFrom="column">
                  <wp:posOffset>2212340</wp:posOffset>
                </wp:positionH>
                <wp:positionV relativeFrom="paragraph">
                  <wp:posOffset>5573395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A4593" id="Rettangolo 13" o:spid="_x0000_s1026" style="position:absolute;margin-left:174.2pt;margin-top:438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7Bq8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61DFBA89">
                <wp:simplePos x="0" y="0"/>
                <wp:positionH relativeFrom="column">
                  <wp:posOffset>1421765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43828" id="Meno 8" o:spid="_x0000_s1026" style="position:absolute;margin-left:111.95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zY70C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6D19F6D" w:rsidR="00CF3ABB" w:rsidRPr="00131262" w:rsidRDefault="00163B75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PACATO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4F633A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DE2FF7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1B4DBE94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A8F4CB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154423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D09B92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7,6</w:t>
                            </w:r>
                          </w:p>
                          <w:p w14:paraId="53BE5C6F" w14:textId="1F76D140" w:rsidR="005D45E1" w:rsidRPr="00736A8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48ECF174" w14:textId="1D64A476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915AB0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723F5DC4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 xml:space="preserve">Rebflächen im Gebiet um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Manduria und Sava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 xml:space="preserve"> (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Taranto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>)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240D1291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>Nach</w:t>
                            </w:r>
                            <w:r w:rsidR="00DE2FF7">
                              <w:rPr>
                                <w:rFonts w:ascii="Cambria" w:hAnsi="Cambria"/>
                                <w:lang w:val="en-GB"/>
                              </w:rPr>
                              <w:t xml:space="preserve"> einer sanften Pressung und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dem Entrappen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traditionelle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 xml:space="preserve">kurze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Mazeration </w:t>
                            </w:r>
                            <w:r w:rsidR="00736A80">
                              <w:rPr>
                                <w:rFonts w:ascii="Cambria" w:hAnsi="Cambria"/>
                              </w:rPr>
                              <w:t>der Trauben dann Vergärung bei kontrollierter Temperatur</w:t>
                            </w:r>
                          </w:p>
                          <w:p w14:paraId="488585C5" w14:textId="18B1CFB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8 Monate</w:t>
                            </w:r>
                          </w:p>
                          <w:p w14:paraId="4569AC22" w14:textId="60AE953F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4CD9B5A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Intensives Rot mit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violetten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 Spiegelungen</w:t>
                            </w:r>
                          </w:p>
                          <w:p w14:paraId="4CC91213" w14:textId="688F521D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2FF7" w:rsidRPr="00DE2FF7">
                              <w:rPr>
                                <w:rFonts w:ascii="Cambria" w:hAnsi="Cambria"/>
                              </w:rPr>
                              <w:t>Note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DE2FF7" w:rsidRPr="00DE2FF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DE2FF7" w:rsidRPr="00DE2FF7">
                              <w:rPr>
                                <w:rFonts w:ascii="Cambria" w:hAnsi="Cambria"/>
                              </w:rPr>
                              <w:t>ach Kräutern und reifen Früchten</w:t>
                            </w:r>
                          </w:p>
                          <w:p w14:paraId="711E37EA" w14:textId="2DCA699F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Komplex, angenehm und anhaltend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FE87636" w:rsidR="00601FE3" w:rsidRDefault="00DE2FF7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E2FF7">
                              <w:rPr>
                                <w:rFonts w:ascii="Cambria" w:hAnsi="Cambria"/>
                                <w:lang w:val="de-DE"/>
                              </w:rPr>
                              <w:t>Hervorragend zu dunklen Fleischgerichten und zu gereiftem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6D19F6D" w:rsidR="00CF3ABB" w:rsidRPr="00131262" w:rsidRDefault="00163B75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PACATO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4F633A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</w:rPr>
                        <w:t>Primitivo</w:t>
                      </w:r>
                      <w:r w:rsidR="00DE2FF7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1B4DBE94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A8F4CB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154423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D09B92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7,6</w:t>
                      </w:r>
                    </w:p>
                    <w:p w14:paraId="53BE5C6F" w14:textId="1F76D140" w:rsidR="005D45E1" w:rsidRPr="00736A8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48ECF174" w14:textId="1D64A476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915AB0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723F5DC4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</w:rPr>
                        <w:t xml:space="preserve">Rebflächen im Gebiet um </w:t>
                      </w:r>
                      <w:r w:rsidR="00DE2FF7">
                        <w:rPr>
                          <w:rFonts w:ascii="Cambria" w:hAnsi="Cambria"/>
                        </w:rPr>
                        <w:t>Manduria und Sava</w:t>
                      </w:r>
                      <w:r w:rsidR="00736A80" w:rsidRPr="00736A80">
                        <w:rPr>
                          <w:rFonts w:ascii="Cambria" w:hAnsi="Cambria"/>
                        </w:rPr>
                        <w:t xml:space="preserve"> (</w:t>
                      </w:r>
                      <w:r w:rsidR="00DE2FF7">
                        <w:rPr>
                          <w:rFonts w:ascii="Cambria" w:hAnsi="Cambria"/>
                        </w:rPr>
                        <w:t>Taranto</w:t>
                      </w:r>
                      <w:r w:rsidR="00736A80" w:rsidRPr="00736A80">
                        <w:rPr>
                          <w:rFonts w:ascii="Cambria" w:hAnsi="Cambria"/>
                        </w:rPr>
                        <w:t>)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240D1291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>Nach</w:t>
                      </w:r>
                      <w:r w:rsidR="00DE2FF7">
                        <w:rPr>
                          <w:rFonts w:ascii="Cambria" w:hAnsi="Cambria"/>
                          <w:lang w:val="en-GB"/>
                        </w:rPr>
                        <w:t xml:space="preserve"> einer sanften Pressung und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dem Entrappen </w:t>
                      </w:r>
                      <w:r w:rsidR="00F95C08">
                        <w:rPr>
                          <w:rFonts w:ascii="Cambria" w:hAnsi="Cambria"/>
                        </w:rPr>
                        <w:t xml:space="preserve">traditionelle </w:t>
                      </w:r>
                      <w:r w:rsidR="00DE2FF7">
                        <w:rPr>
                          <w:rFonts w:ascii="Cambria" w:hAnsi="Cambria"/>
                        </w:rPr>
                        <w:t xml:space="preserve">kurze </w:t>
                      </w:r>
                      <w:r w:rsidR="00F95C08">
                        <w:rPr>
                          <w:rFonts w:ascii="Cambria" w:hAnsi="Cambria"/>
                        </w:rPr>
                        <w:t xml:space="preserve">Mazeration </w:t>
                      </w:r>
                      <w:r w:rsidR="00736A80">
                        <w:rPr>
                          <w:rFonts w:ascii="Cambria" w:hAnsi="Cambria"/>
                        </w:rPr>
                        <w:t>der Trauben dann Vergärung bei kontrollierter Temperatur</w:t>
                      </w:r>
                    </w:p>
                    <w:p w14:paraId="488585C5" w14:textId="18B1CFB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8 Monate</w:t>
                      </w:r>
                    </w:p>
                    <w:p w14:paraId="4569AC22" w14:textId="60AE953F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4CD9B5A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Intensives Rot mit </w:t>
                      </w:r>
                      <w:r w:rsidR="00DE2FF7">
                        <w:rPr>
                          <w:rFonts w:ascii="Cambria" w:hAnsi="Cambria"/>
                        </w:rPr>
                        <w:t>violetten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 Spiegelungen</w:t>
                      </w:r>
                    </w:p>
                    <w:p w14:paraId="4CC91213" w14:textId="688F521D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E2FF7" w:rsidRPr="00DE2FF7">
                        <w:rPr>
                          <w:rFonts w:ascii="Cambria" w:hAnsi="Cambria"/>
                        </w:rPr>
                        <w:t>Note</w:t>
                      </w:r>
                      <w:r w:rsidR="00DE2FF7">
                        <w:rPr>
                          <w:rFonts w:ascii="Cambria" w:hAnsi="Cambria"/>
                        </w:rPr>
                        <w:t>n</w:t>
                      </w:r>
                      <w:r w:rsidR="00DE2FF7" w:rsidRPr="00DE2FF7">
                        <w:rPr>
                          <w:rFonts w:ascii="Cambria" w:hAnsi="Cambria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</w:rPr>
                        <w:t>n</w:t>
                      </w:r>
                      <w:r w:rsidR="00DE2FF7" w:rsidRPr="00DE2FF7">
                        <w:rPr>
                          <w:rFonts w:ascii="Cambria" w:hAnsi="Cambria"/>
                        </w:rPr>
                        <w:t>ach Kräutern und reifen Früchten</w:t>
                      </w:r>
                    </w:p>
                    <w:p w14:paraId="711E37EA" w14:textId="2DCA699F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</w:rPr>
                        <w:t>Komplex, angenehm und anhaltend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FE87636" w:rsidR="00601FE3" w:rsidRDefault="00DE2FF7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DE2FF7">
                        <w:rPr>
                          <w:rFonts w:ascii="Cambria" w:hAnsi="Cambria"/>
                          <w:lang w:val="de-DE"/>
                        </w:rPr>
                        <w:t>Hervorragend zu dunklen Fleischgerichten und zu gereiftem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84DDAA9">
            <wp:simplePos x="0" y="0"/>
            <wp:positionH relativeFrom="column">
              <wp:posOffset>145415</wp:posOffset>
            </wp:positionH>
            <wp:positionV relativeFrom="paragraph">
              <wp:posOffset>935355</wp:posOffset>
            </wp:positionV>
            <wp:extent cx="1704340" cy="566610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66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348CFEE3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E2FF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DE2FF7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003A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63CD7778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DE2FF7">
                              <w:rPr>
                                <w:rFonts w:ascii="Cambria" w:hAnsi="Cambria"/>
                                <w:lang w:val="en-GB"/>
                              </w:rPr>
                              <w:t>1614</w:t>
                            </w:r>
                          </w:p>
                          <w:p w14:paraId="0875B3FE" w14:textId="63F3980C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DE2FF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1621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0ADE620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33AB3894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AA2EE2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154423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348CFEE3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E2FF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DE2FF7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003A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63CD7778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DE2FF7">
                        <w:rPr>
                          <w:rFonts w:ascii="Cambria" w:hAnsi="Cambria"/>
                          <w:lang w:val="en-GB"/>
                        </w:rPr>
                        <w:t>1614</w:t>
                      </w:r>
                    </w:p>
                    <w:p w14:paraId="0875B3FE" w14:textId="63F3980C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DE2FF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1621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0ADE620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33AB3894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AA2EE2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154423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1039" w14:textId="77777777" w:rsidR="004B28F3" w:rsidRDefault="004B28F3" w:rsidP="005D45E1">
      <w:pPr>
        <w:spacing w:after="0" w:line="240" w:lineRule="auto"/>
      </w:pPr>
      <w:r>
        <w:separator/>
      </w:r>
    </w:p>
  </w:endnote>
  <w:endnote w:type="continuationSeparator" w:id="0">
    <w:p w14:paraId="620BA738" w14:textId="77777777" w:rsidR="004B28F3" w:rsidRDefault="004B28F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35700" w14:textId="77777777" w:rsidR="00E128C7" w:rsidRDefault="00E128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4CE5EC" w14:textId="77777777" w:rsidR="00E128C7" w:rsidRPr="00E128C7" w:rsidRDefault="00E128C7" w:rsidP="00E128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128C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91D6EF0" w14:textId="77777777" w:rsidR="00E128C7" w:rsidRPr="00E128C7" w:rsidRDefault="00E128C7" w:rsidP="00E128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128C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128C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128C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128C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935F614" w14:textId="77777777" w:rsidR="00E128C7" w:rsidRPr="00E128C7" w:rsidRDefault="00E128C7" w:rsidP="00E128C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128C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5BF7463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84CE5EC" w14:textId="77777777" w:rsidR="00E128C7" w:rsidRPr="00E128C7" w:rsidRDefault="00E128C7" w:rsidP="00E128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128C7">
                      <w:rPr>
                        <w:lang w:val="en-GB"/>
                      </w:rPr>
                      <w:t>Alibrianza srl - Camavin</w:t>
                    </w:r>
                  </w:p>
                  <w:p w14:paraId="791D6EF0" w14:textId="77777777" w:rsidR="00E128C7" w:rsidRPr="00E128C7" w:rsidRDefault="00E128C7" w:rsidP="00E128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128C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128C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128C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128C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935F614" w14:textId="77777777" w:rsidR="00E128C7" w:rsidRPr="00E128C7" w:rsidRDefault="00E128C7" w:rsidP="00E128C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128C7">
                      <w:rPr>
                        <w:lang w:val="en-GB"/>
                      </w:rPr>
                      <w:t>Tel. +39 039 9202121</w:t>
                    </w:r>
                  </w:p>
                  <w:p w14:paraId="5356030E" w14:textId="5BF7463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65D9" w14:textId="77777777" w:rsidR="00E128C7" w:rsidRDefault="00E128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50D71" w14:textId="77777777" w:rsidR="004B28F3" w:rsidRDefault="004B28F3" w:rsidP="005D45E1">
      <w:pPr>
        <w:spacing w:after="0" w:line="240" w:lineRule="auto"/>
      </w:pPr>
      <w:r>
        <w:separator/>
      </w:r>
    </w:p>
  </w:footnote>
  <w:footnote w:type="continuationSeparator" w:id="0">
    <w:p w14:paraId="27C890E9" w14:textId="77777777" w:rsidR="004B28F3" w:rsidRDefault="004B28F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61A6F" w14:textId="77777777" w:rsidR="00E128C7" w:rsidRDefault="00E128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7A66" w14:textId="77777777" w:rsidR="00E128C7" w:rsidRDefault="00E128C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366B9"/>
    <w:rsid w:val="00154423"/>
    <w:rsid w:val="00163B75"/>
    <w:rsid w:val="001723F8"/>
    <w:rsid w:val="00190F4E"/>
    <w:rsid w:val="001D4A8D"/>
    <w:rsid w:val="001F3F53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4B28F3"/>
    <w:rsid w:val="00507757"/>
    <w:rsid w:val="0051476C"/>
    <w:rsid w:val="00567035"/>
    <w:rsid w:val="005854C9"/>
    <w:rsid w:val="005B645F"/>
    <w:rsid w:val="005C2732"/>
    <w:rsid w:val="005D45E1"/>
    <w:rsid w:val="005D6206"/>
    <w:rsid w:val="00601FE3"/>
    <w:rsid w:val="00616700"/>
    <w:rsid w:val="006623F6"/>
    <w:rsid w:val="00686890"/>
    <w:rsid w:val="006B43F2"/>
    <w:rsid w:val="00717B0F"/>
    <w:rsid w:val="00736A80"/>
    <w:rsid w:val="00793088"/>
    <w:rsid w:val="00861C3E"/>
    <w:rsid w:val="0089289A"/>
    <w:rsid w:val="008A7763"/>
    <w:rsid w:val="00915AB0"/>
    <w:rsid w:val="00915F86"/>
    <w:rsid w:val="00932F45"/>
    <w:rsid w:val="00951B31"/>
    <w:rsid w:val="00954A8F"/>
    <w:rsid w:val="009B1138"/>
    <w:rsid w:val="009D5EE4"/>
    <w:rsid w:val="00A065C6"/>
    <w:rsid w:val="00A41ACB"/>
    <w:rsid w:val="00A51A31"/>
    <w:rsid w:val="00A54178"/>
    <w:rsid w:val="00A73693"/>
    <w:rsid w:val="00AA7BF7"/>
    <w:rsid w:val="00B21E44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E2FF7"/>
    <w:rsid w:val="00E128C7"/>
    <w:rsid w:val="00E36C47"/>
    <w:rsid w:val="00E4668A"/>
    <w:rsid w:val="00E5179D"/>
    <w:rsid w:val="00EE281D"/>
    <w:rsid w:val="00EF62AB"/>
    <w:rsid w:val="00F22C73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12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2024-08-30T12:07:00Z</dcterms:created>
  <dcterms:modified xsi:type="dcterms:W3CDTF">2026-10-16T14:47:00Z</dcterms:modified>
</cp:coreProperties>
</file>